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1C46" w:rsidRDefault="00671C46" w:rsidP="00671C46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</w:pP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</w:pPr>
      <w:r w:rsidRPr="00671C46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>МДОУ «Детский сад «</w:t>
      </w:r>
      <w:proofErr w:type="spellStart"/>
      <w:r w:rsidRPr="00671C46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>Рябинушка</w:t>
      </w:r>
      <w:proofErr w:type="spellEnd"/>
      <w:r w:rsidRPr="00671C46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 xml:space="preserve">» с. </w:t>
      </w:r>
      <w:proofErr w:type="spellStart"/>
      <w:r w:rsidRPr="00671C46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>Сабакаево</w:t>
      </w:r>
      <w:proofErr w:type="spellEnd"/>
      <w:r w:rsidRPr="00671C46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>»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</w:pP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u w:val="single"/>
          <w:lang w:eastAsia="ru-RU"/>
        </w:rPr>
      </w:pP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u w:val="single"/>
          <w:lang w:eastAsia="ru-RU"/>
        </w:rPr>
      </w:pP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2"/>
          <w:u w:val="single"/>
          <w:lang w:eastAsia="ru-RU"/>
        </w:rPr>
      </w:pP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2"/>
          <w:u w:val="single"/>
          <w:lang w:eastAsia="ru-RU"/>
        </w:rPr>
      </w:pPr>
      <w:bookmarkStart w:id="0" w:name="_GoBack"/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kern w:val="36"/>
          <w:sz w:val="36"/>
          <w:szCs w:val="32"/>
          <w:lang w:eastAsia="ru-RU"/>
        </w:rPr>
      </w:pPr>
      <w:r w:rsidRPr="00671C46">
        <w:rPr>
          <w:rFonts w:ascii="Times New Roman" w:eastAsia="Times New Roman" w:hAnsi="Times New Roman" w:cs="Times New Roman"/>
          <w:b/>
          <w:bCs/>
          <w:kern w:val="36"/>
          <w:sz w:val="36"/>
          <w:szCs w:val="32"/>
          <w:u w:val="single"/>
          <w:lang w:eastAsia="ru-RU"/>
        </w:rPr>
        <w:t>Консультация для родителей: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2"/>
          <w:lang w:eastAsia="ru-RU"/>
        </w:rPr>
      </w:pPr>
      <w:r w:rsidRPr="00671C46">
        <w:rPr>
          <w:rFonts w:ascii="Times New Roman" w:eastAsia="Times New Roman" w:hAnsi="Times New Roman" w:cs="Times New Roman"/>
          <w:b/>
          <w:bCs/>
          <w:i/>
          <w:iCs/>
          <w:kern w:val="36"/>
          <w:sz w:val="36"/>
          <w:szCs w:val="32"/>
          <w:lang w:eastAsia="ru-RU"/>
        </w:rPr>
        <w:t>"</w:t>
      </w:r>
      <w:proofErr w:type="spellStart"/>
      <w:r w:rsidRPr="00671C46">
        <w:rPr>
          <w:rFonts w:ascii="Times New Roman" w:eastAsia="Times New Roman" w:hAnsi="Times New Roman" w:cs="Times New Roman"/>
          <w:b/>
          <w:bCs/>
          <w:i/>
          <w:iCs/>
          <w:kern w:val="36"/>
          <w:sz w:val="36"/>
          <w:szCs w:val="32"/>
          <w:lang w:eastAsia="ru-RU"/>
        </w:rPr>
        <w:t>Пластилинография</w:t>
      </w:r>
      <w:proofErr w:type="spellEnd"/>
      <w:r w:rsidRPr="00671C46">
        <w:rPr>
          <w:rFonts w:ascii="Times New Roman" w:eastAsia="Times New Roman" w:hAnsi="Times New Roman" w:cs="Times New Roman"/>
          <w:b/>
          <w:bCs/>
          <w:i/>
          <w:iCs/>
          <w:kern w:val="36"/>
          <w:sz w:val="36"/>
          <w:szCs w:val="32"/>
          <w:lang w:eastAsia="ru-RU"/>
        </w:rPr>
        <w:t xml:space="preserve"> как средство развития мелкой моторики у детей дошкольного возраста</w:t>
      </w:r>
      <w:r w:rsidRPr="00671C46">
        <w:rPr>
          <w:rFonts w:ascii="Times New Roman" w:eastAsia="Times New Roman" w:hAnsi="Times New Roman" w:cs="Times New Roman"/>
          <w:b/>
          <w:bCs/>
          <w:kern w:val="36"/>
          <w:sz w:val="36"/>
          <w:szCs w:val="32"/>
          <w:lang w:eastAsia="ru-RU"/>
        </w:rPr>
        <w:t>"</w:t>
      </w:r>
    </w:p>
    <w:bookmarkEnd w:id="0"/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</w:pP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</w:pP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</w:pP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</w:pP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</w:pP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32"/>
          <w:lang w:eastAsia="ru-RU"/>
        </w:rPr>
      </w:pPr>
      <w:r w:rsidRPr="00671C46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 xml:space="preserve">                                          </w:t>
      </w:r>
      <w:r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 xml:space="preserve">                    </w:t>
      </w:r>
      <w:r w:rsidRPr="00671C46">
        <w:rPr>
          <w:rFonts w:ascii="Times New Roman" w:eastAsia="Times New Roman" w:hAnsi="Times New Roman" w:cs="Times New Roman"/>
          <w:b/>
          <w:bCs/>
          <w:kern w:val="36"/>
          <w:sz w:val="28"/>
          <w:szCs w:val="32"/>
          <w:lang w:eastAsia="ru-RU"/>
        </w:rPr>
        <w:t>Подготовила: воспитатель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jc w:val="right"/>
        <w:outlineLvl w:val="0"/>
        <w:rPr>
          <w:rFonts w:ascii="Times New Roman" w:eastAsia="Times New Roman" w:hAnsi="Times New Roman" w:cs="Times New Roman"/>
          <w:kern w:val="36"/>
          <w:sz w:val="32"/>
          <w:szCs w:val="32"/>
          <w:lang w:eastAsia="ru-RU"/>
        </w:rPr>
      </w:pPr>
      <w:r w:rsidRPr="00671C46">
        <w:rPr>
          <w:rFonts w:ascii="Times New Roman" w:eastAsia="Times New Roman" w:hAnsi="Times New Roman" w:cs="Times New Roman"/>
          <w:b/>
          <w:bCs/>
          <w:kern w:val="36"/>
          <w:sz w:val="28"/>
          <w:szCs w:val="32"/>
          <w:lang w:eastAsia="ru-RU"/>
        </w:rPr>
        <w:t>1 кв. категории Логинова Л.А</w:t>
      </w:r>
      <w:r w:rsidRPr="00671C46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>.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71C46">
        <w:rPr>
          <w:rFonts w:ascii="Times New Roman" w:eastAsia="Times New Roman" w:hAnsi="Times New Roman" w:cs="Times New Roman"/>
          <w:sz w:val="32"/>
          <w:szCs w:val="32"/>
          <w:lang w:eastAsia="ru-RU"/>
        </w:rPr>
        <w:t> 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</w:t>
      </w:r>
      <w:r w:rsidRPr="00671C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.Сабакаево</w:t>
      </w:r>
      <w:proofErr w:type="spellEnd"/>
      <w:r w:rsidRPr="00671C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2022г.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671C46">
        <w:rPr>
          <w:rFonts w:ascii="Verdana" w:eastAsia="Times New Roman" w:hAnsi="Verdana" w:cs="Times New Roman"/>
          <w:b/>
          <w:bCs/>
          <w:i/>
          <w:iCs/>
          <w:sz w:val="24"/>
          <w:szCs w:val="24"/>
          <w:u w:val="single"/>
          <w:lang w:eastAsia="ru-RU"/>
        </w:rPr>
        <w:lastRenderedPageBreak/>
        <w:t>Уважаемые родители!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  Давайте сегодня поговорим о том, как заниматься с ребенком дома.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 xml:space="preserve">Лепкой дети начинают заниматься с младшего возраста, осваивают простейшие приемы работы с пластилином: учим раскатывать, сплющивать, вытягивать. Эти способы помогают ребенку создавать сложные композиции и выполнять разнообразные приемы: выполнение декоративных </w:t>
      </w:r>
      <w:proofErr w:type="spellStart"/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налепов</w:t>
      </w:r>
      <w:proofErr w:type="spellEnd"/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 xml:space="preserve"> разной формы, прищипывать, сплющивать, оттягивать деталей.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Одним из самых увлекательных, интересных и любимых видов детской деятельности является лепка.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 </w:t>
      </w:r>
      <w:r w:rsidRPr="00671C46"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eastAsia="ru-RU"/>
        </w:rPr>
        <w:t> Пластилин</w:t>
      </w: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-  мягкий, пластичный материал, способный принимать заданную форму. Но при работе важно знать: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1)  Твердый пластилин нужно разогреть перед занятием в емкости с горячей водой из-под крана (но не заливать кипятком);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2) При работе с пластилином следует использовать как основу не тонкие листы бумаги, а плотный картон, чтобы не происходило ее деформации при выполнении приемов придавливания, сплющивания во время закрепления предмета на горизонтальной поверхности.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3) Чтобы картинка со временем не потеряла своей привлекательности, следует основу с предварительно нарисованным контуром или без него покрыть скотчем. Это поможет избежать появления жирных пятен; работать на скользкой поверхности легче и при помощи стеки проще снять лишний пластилин, не оставляя следов;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4)  На рабочем столе ребенка обязательно должна быть тканевая салфетка для рук, чтобы он мог воспользоваться ею в любое время, а после выполнения работы сначала вытереть руки салфеткой, а затем вымыть их водой с мылом.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   Заниматься с детьми, имеющими проблемы в развитии достаточно сложно. Среди детей достаточно много плохо говорящих детей.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  Дети очень любят лепить. Обучение детей лепке всегда было одним из важных коррекционных средств и важным фактором познания окружающего. Важное значение приобретает цвет пластилина, как средство выразительности. Дети учатся смешивать разные цвета для получения более светлого оттенка, осваивают прием «вливания одного цвета в другой».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 xml:space="preserve">   Каждое занятие содержит не только практические задачи (сплющивание, смазывание, катание колобком и т.д.), но и </w:t>
      </w:r>
      <w:proofErr w:type="spellStart"/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 xml:space="preserve">-образовательные, творческие способности ребенка, </w:t>
      </w: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lastRenderedPageBreak/>
        <w:t>умение общаться с другими людьми, развивается мелкая моторика пальцев.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 xml:space="preserve">   Нетрадиционная техника использования пластилина на картоне называется </w:t>
      </w:r>
      <w:proofErr w:type="spellStart"/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пластилинография</w:t>
      </w:r>
      <w:proofErr w:type="spellEnd"/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.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  </w:t>
      </w:r>
      <w:r w:rsidRPr="00671C46"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eastAsia="ru-RU"/>
        </w:rPr>
        <w:t>Лепка (</w:t>
      </w:r>
      <w:proofErr w:type="spellStart"/>
      <w:r w:rsidRPr="00671C46"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eastAsia="ru-RU"/>
        </w:rPr>
        <w:t>пластилинография</w:t>
      </w:r>
      <w:proofErr w:type="spellEnd"/>
      <w:r w:rsidRPr="00671C46"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eastAsia="ru-RU"/>
        </w:rPr>
        <w:t>)</w:t>
      </w: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представляет для детей среднего возраста некоторые трудности. Ещё не оформившиеся и не развитая костно-мышечная ткань туловища, предлагаем детям упражнения, направленные на управление своими пальцами. Например, «Сожми-открой», «Этот пальчик дедушка», «Пальчик-пальчик, где ты был?».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  Не все дети правильно могут передать в лепке, что они хотят слепить.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Детям необходимо развить эти навыки, т.е. умение владеть рукой и пальцами, подчинять движения контролю руки и глаза, правильно пользоваться пластилином и стеком. У многих детей наблюдается значительное нарушения координации движений, недоразвитие мышц пальцев и кистей рук. И здесь</w:t>
      </w:r>
      <w:r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 xml:space="preserve"> </w:t>
      </w: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 xml:space="preserve">задача взрослых помочь ребенку овладеть этими навыками. Если дома ребенок не хочет заниматься с пластилином, то взрослый может применить </w:t>
      </w:r>
      <w:r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 xml:space="preserve">при этом игровой прием. («К </w:t>
      </w: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 xml:space="preserve">нам в гости пришел </w:t>
      </w:r>
      <w:proofErr w:type="spellStart"/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Ушастик</w:t>
      </w:r>
      <w:proofErr w:type="spellEnd"/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. Давай мы ему покажем, как мы умеем играть с пластилином».)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71C46">
        <w:rPr>
          <w:rFonts w:ascii="Verdana" w:eastAsia="Times New Roman" w:hAnsi="Verdana" w:cs="Times New Roman"/>
          <w:b/>
          <w:bCs/>
          <w:color w:val="000000"/>
          <w:sz w:val="24"/>
          <w:szCs w:val="24"/>
          <w:u w:val="single"/>
          <w:lang w:eastAsia="ru-RU"/>
        </w:rPr>
        <w:t>Работа с пластилином направлена на решение следующих задач: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sym w:font="Symbol" w:char="F0B7"/>
      </w: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       Дать детям возможность через лепку выплеснуть отрицательные эмоции.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sym w:font="Symbol" w:char="F0B7"/>
      </w: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       Помочь детям почувствовать себя свободным, дать возможность удивляться, радоваться.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sym w:font="Symbol" w:char="F0B7"/>
      </w: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       Доставить детям радость от тесного общения с пластилином, глиной, тестом.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sym w:font="Symbol" w:char="F0B7"/>
      </w: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       Развивать глаза, пальцы, возбудить фантазию и воображение.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  Использование приемов и материалов нетрадиционной техники (наряду с традиционной лепкой) позволяет </w:t>
      </w:r>
      <w:r w:rsidRPr="00671C46"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eastAsia="ru-RU"/>
        </w:rPr>
        <w:t>добиться следующих результатов: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1.  Дети увереннее работают с пластилином, у детей в итоге нет одинаковых работ.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2.  Дети стали более внимательны, научились видеть красоту природы.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3.  Лепка становится для детей более интересной, увлекательной.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lastRenderedPageBreak/>
        <w:t>   Главной задачей при изготовлении поделок из пластилина является снятие излишнего напряжения, управление пальцами своих рук, такая координация зрения и движения является необходимым условием выполнения любых действий. В процессе работы по лепке улучшается речевое развитие детей, формируется положительные навыки коммуникативного общения со сверстниками, преобладает повышенный тон (веселое настроение) у детей. Развивается волевое усилие (дети проводят больше времени при выполнении задания, стараются выполнить его до конца), формируется элементарные навыки самоконтроля (организованно готовят рабочее место, убирают его, контролируют поведение), отмечается повышенный интерес к занятиям (стараются выполнять задание правильно), развивается общая и мелкая моторика.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   Даже ученые доказали, что развитие руки находится в тесной связи с развитием речи ребенка и его мышления.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   А работа с пластилином с использованием нетрадиционных материалов развивает моторику рук ребенка, тактильное восприятие, так идет работа различными по качеству материалов, использование разных материалов требует ловкости в обращении с мелкими предметами, способствует координации движений рук, учат детей владеть руками.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 xml:space="preserve">   Занятия по </w:t>
      </w:r>
      <w:proofErr w:type="spellStart"/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пластилинографии</w:t>
      </w:r>
      <w:proofErr w:type="spellEnd"/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 xml:space="preserve"> помогают получить информацию о разнообразии окружающего мира, уточняют представление о цвете, форме и размере предметов, развивает воображение.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  Такая деятельность интересна, разнообразна и в большинстве случаев не требует от детей высокого уровня развития навыков. Поэтому дети с удовольствием выполняют задания.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71C4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   Буду очень рада, если представленный опыт мной за многие годы работы с детьми пригодится Вам в игре с ребенком.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671C46">
        <w:rPr>
          <w:rFonts w:ascii="Verdana" w:eastAsia="Times New Roman" w:hAnsi="Verdana" w:cs="Times New Roman"/>
          <w:b/>
          <w:bCs/>
          <w:i/>
          <w:iCs/>
          <w:sz w:val="24"/>
          <w:szCs w:val="24"/>
          <w:lang w:eastAsia="ru-RU"/>
        </w:rPr>
        <w:t>Успехов Вам!</w:t>
      </w:r>
    </w:p>
    <w:p w:rsidR="00671C46" w:rsidRPr="00671C46" w:rsidRDefault="00671C46" w:rsidP="00671C46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671C46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 </w:t>
      </w:r>
    </w:p>
    <w:p w:rsidR="0017539D" w:rsidRDefault="0017539D"/>
    <w:sectPr w:rsidR="001753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charset w:val="CC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E8A"/>
    <w:rsid w:val="00097E8A"/>
    <w:rsid w:val="0017539D"/>
    <w:rsid w:val="00671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3A6DA"/>
  <w15:chartTrackingRefBased/>
  <w15:docId w15:val="{C85154AB-DB3A-4FDE-8485-EDA01B3B2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710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888</Words>
  <Characters>5062</Characters>
  <Application>Microsoft Office Word</Application>
  <DocSecurity>0</DocSecurity>
  <Lines>42</Lines>
  <Paragraphs>11</Paragraphs>
  <ScaleCrop>false</ScaleCrop>
  <Company>SPecialiST RePack</Company>
  <LinksUpToDate>false</LinksUpToDate>
  <CharactersWithSpaces>5939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люда</dc:creator>
  <cp:keywords/>
  <dc:description/>
  <cp:lastModifiedBy>люда</cp:lastModifiedBy>
  <cp:revision>2</cp:revision>
  <dcterms:created xsi:type="dcterms:W3CDTF">2023-08-23T17:55:00Z</dcterms:created>
  <dcterms:modified xsi:type="dcterms:W3CDTF">2023-08-23T18:02:00Z</dcterms:modified>
</cp:coreProperties>
</file>